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D5E59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</w:rPr>
      </w:pPr>
      <w:r w:rsidRPr="00A62B5B">
        <w:rPr>
          <w:rFonts w:cstheme="minorHAnsi"/>
          <w:u w:val="single"/>
        </w:rPr>
        <w:t>Alla C.a.</w:t>
      </w:r>
      <w:r w:rsidR="00B53FF2" w:rsidRPr="00A62B5B">
        <w:rPr>
          <w:rFonts w:cstheme="minorHAnsi"/>
          <w:u w:val="single"/>
        </w:rPr>
        <w:t xml:space="preserve"> del Titolare</w:t>
      </w:r>
      <w:r w:rsidRPr="00A62B5B">
        <w:rPr>
          <w:rFonts w:cstheme="minorHAnsi"/>
          <w:u w:val="single"/>
        </w:rPr>
        <w:t xml:space="preserve"> :</w:t>
      </w:r>
    </w:p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Ordine dei Periti Industriali e dei Periti Industriali Laureati della Provincia di Lecce</w:t>
      </w:r>
    </w:p>
    <w:p w:rsidR="00B53FF2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Via Bartolomeo Ravenna, 4 – Piano 2° – 73100 Lecce</w:t>
      </w:r>
    </w:p>
    <w:p w:rsidR="00B53FF2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 w:rsidRPr="002A1DF1">
        <w:rPr>
          <w:rFonts w:ascii="Garamond" w:hAnsi="Garamond" w:cs="Arial"/>
          <w:color w:val="000000"/>
        </w:rPr>
        <w:t>Email: </w:t>
      </w:r>
      <w:hyperlink r:id="rId7" w:history="1">
        <w:r w:rsidRPr="002A1DF1">
          <w:rPr>
            <w:rStyle w:val="Collegamentoipertestuale"/>
            <w:rFonts w:ascii="Garamond" w:hAnsi="Garamond" w:cs="Arial"/>
          </w:rPr>
          <w:t>perind.lecce@gmail.com</w:t>
        </w:r>
      </w:hyperlink>
      <w:r w:rsidRPr="002A1DF1">
        <w:rPr>
          <w:rFonts w:ascii="Garamond" w:hAnsi="Garamond" w:cs="Arial"/>
          <w:color w:val="000000"/>
        </w:rPr>
        <w:t xml:space="preserve">  </w:t>
      </w:r>
    </w:p>
    <w:p w:rsidR="00B53FF2" w:rsidRPr="002A1DF1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 w:rsidRPr="002A1DF1">
        <w:rPr>
          <w:rFonts w:ascii="Garamond" w:hAnsi="Garamond" w:cs="Arial"/>
          <w:color w:val="000000"/>
        </w:rPr>
        <w:t>Pec: </w:t>
      </w:r>
      <w:hyperlink r:id="rId8" w:history="1">
        <w:r w:rsidRPr="002A1DF1">
          <w:rPr>
            <w:rStyle w:val="Collegamentoipertestuale"/>
            <w:rFonts w:ascii="Garamond" w:hAnsi="Garamond" w:cs="Arial"/>
          </w:rPr>
          <w:t>collegiodilecce@pec.cnpi.it</w:t>
        </w:r>
      </w:hyperlink>
    </w:p>
    <w:p w:rsidR="00B53FF2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</w:p>
    <w:p w:rsidR="002D5E59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  <w:u w:val="single"/>
        </w:rPr>
      </w:pPr>
      <w:r w:rsidRPr="00A62B5B">
        <w:rPr>
          <w:rFonts w:ascii="Garamond" w:hAnsi="Garamond" w:cs="Arial"/>
          <w:b/>
          <w:color w:val="000000"/>
          <w:u w:val="single"/>
        </w:rPr>
        <w:t xml:space="preserve">P.c. </w:t>
      </w:r>
      <w:r w:rsidR="002D5E59">
        <w:rPr>
          <w:rFonts w:ascii="Garamond" w:hAnsi="Garamond" w:cs="Arial"/>
          <w:b/>
          <w:color w:val="000000"/>
          <w:u w:val="single"/>
        </w:rPr>
        <w:t>:</w:t>
      </w:r>
    </w:p>
    <w:p w:rsidR="00B53FF2" w:rsidRPr="00A62B5B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  <w:u w:val="single"/>
        </w:rPr>
      </w:pPr>
      <w:r w:rsidRPr="00A62B5B">
        <w:rPr>
          <w:rFonts w:ascii="Garamond" w:hAnsi="Garamond" w:cs="Arial"/>
          <w:b/>
          <w:color w:val="000000"/>
          <w:u w:val="single"/>
        </w:rPr>
        <w:t xml:space="preserve">Responsabile della Protezione dei dati </w:t>
      </w:r>
    </w:p>
    <w:p w:rsidR="00E12A76" w:rsidRDefault="00E12A76" w:rsidP="00E12A7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08515B">
        <w:rPr>
          <w:rFonts w:ascii="Garamond" w:hAnsi="Garamond"/>
          <w:sz w:val="24"/>
          <w:szCs w:val="24"/>
        </w:rPr>
        <w:t xml:space="preserve">NB </w:t>
      </w:r>
      <w:proofErr w:type="spellStart"/>
      <w:r w:rsidRPr="0008515B">
        <w:rPr>
          <w:rFonts w:ascii="Garamond" w:hAnsi="Garamond"/>
          <w:sz w:val="24"/>
          <w:szCs w:val="24"/>
        </w:rPr>
        <w:t>Consulti</w:t>
      </w:r>
      <w:r>
        <w:rPr>
          <w:rFonts w:ascii="Garamond" w:hAnsi="Garamond"/>
          <w:sz w:val="24"/>
          <w:szCs w:val="24"/>
        </w:rPr>
        <w:t>ng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r w:rsidRPr="0008515B">
        <w:rPr>
          <w:rFonts w:ascii="Garamond" w:hAnsi="Garamond"/>
          <w:sz w:val="24"/>
          <w:szCs w:val="24"/>
        </w:rPr>
        <w:t>Via Eroi di Dogali 6</w:t>
      </w:r>
      <w:r>
        <w:rPr>
          <w:rFonts w:ascii="Garamond" w:hAnsi="Garamond"/>
          <w:sz w:val="24"/>
          <w:szCs w:val="24"/>
        </w:rPr>
        <w:t>/</w:t>
      </w:r>
      <w:r w:rsidRPr="0008515B">
        <w:rPr>
          <w:rFonts w:ascii="Garamond" w:hAnsi="Garamond"/>
          <w:sz w:val="24"/>
          <w:szCs w:val="24"/>
        </w:rPr>
        <w:t>c 70123 BARI</w:t>
      </w:r>
    </w:p>
    <w:p w:rsidR="00E12A76" w:rsidRDefault="00E12A76" w:rsidP="00E12A76">
      <w:pPr>
        <w:spacing w:after="0" w:line="360" w:lineRule="auto"/>
        <w:jc w:val="right"/>
        <w:rPr>
          <w:rFonts w:ascii="Garamond" w:hAnsi="Garamond"/>
          <w:sz w:val="24"/>
          <w:szCs w:val="24"/>
          <w:lang w:val="en-US"/>
        </w:rPr>
      </w:pPr>
      <w:r w:rsidRPr="0008515B">
        <w:rPr>
          <w:rFonts w:ascii="Garamond" w:hAnsi="Garamond"/>
          <w:sz w:val="24"/>
          <w:szCs w:val="24"/>
          <w:lang w:val="en-US"/>
        </w:rPr>
        <w:t xml:space="preserve">Email: </w:t>
      </w:r>
      <w:hyperlink r:id="rId9" w:history="1">
        <w:r w:rsidRPr="0008515B">
          <w:rPr>
            <w:rStyle w:val="Collegamentoipertestuale"/>
            <w:rFonts w:ascii="Garamond" w:hAnsi="Garamond"/>
            <w:sz w:val="24"/>
            <w:szCs w:val="24"/>
            <w:lang w:val="en-US"/>
          </w:rPr>
          <w:t>rpd@nbconsulting.it</w:t>
        </w:r>
      </w:hyperlink>
      <w:r w:rsidRPr="0008515B">
        <w:rPr>
          <w:rFonts w:ascii="Garamond" w:hAnsi="Garamond"/>
          <w:sz w:val="24"/>
          <w:szCs w:val="24"/>
          <w:lang w:val="en-US"/>
        </w:rPr>
        <w:t xml:space="preserve"> </w:t>
      </w:r>
    </w:p>
    <w:p w:rsidR="00E12A76" w:rsidRPr="0008515B" w:rsidRDefault="00E12A76" w:rsidP="00E12A76">
      <w:pPr>
        <w:spacing w:after="0" w:line="360" w:lineRule="auto"/>
        <w:jc w:val="right"/>
        <w:rPr>
          <w:rFonts w:ascii="Garamond" w:hAnsi="Garamond"/>
          <w:sz w:val="24"/>
          <w:szCs w:val="24"/>
          <w:lang w:val="en-US"/>
        </w:rPr>
      </w:pPr>
      <w:proofErr w:type="spellStart"/>
      <w:r w:rsidRPr="0008515B">
        <w:rPr>
          <w:rFonts w:ascii="Garamond" w:hAnsi="Garamond"/>
          <w:sz w:val="24"/>
          <w:szCs w:val="24"/>
          <w:lang w:val="en-US"/>
        </w:rPr>
        <w:t>Pec</w:t>
      </w:r>
      <w:proofErr w:type="spellEnd"/>
      <w:r w:rsidRPr="0008515B">
        <w:rPr>
          <w:rFonts w:ascii="Garamond" w:hAnsi="Garamond"/>
          <w:sz w:val="24"/>
          <w:szCs w:val="24"/>
          <w:lang w:val="en-US"/>
        </w:rPr>
        <w:t xml:space="preserve">: </w:t>
      </w:r>
      <w:hyperlink r:id="rId10" w:history="1">
        <w:r w:rsidRPr="0008515B">
          <w:rPr>
            <w:rStyle w:val="Collegamentoipertestuale"/>
            <w:rFonts w:ascii="Garamond" w:hAnsi="Garamond"/>
            <w:sz w:val="24"/>
            <w:szCs w:val="24"/>
            <w:lang w:val="en-US"/>
          </w:rPr>
          <w:t>direzione@pec.nbconsulting.it</w:t>
        </w:r>
      </w:hyperlink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bookmarkStart w:id="0" w:name="_GoBack"/>
      <w:bookmarkEnd w:id="0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lastRenderedPageBreak/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87" w:rsidRDefault="00F85587" w:rsidP="0017173A">
      <w:pPr>
        <w:spacing w:after="0" w:line="240" w:lineRule="auto"/>
      </w:pPr>
      <w:r>
        <w:separator/>
      </w:r>
    </w:p>
  </w:endnote>
  <w:endnote w:type="continuationSeparator" w:id="1">
    <w:p w:rsidR="00F85587" w:rsidRDefault="00F85587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87" w:rsidRDefault="00F85587" w:rsidP="0017173A">
      <w:pPr>
        <w:spacing w:after="0" w:line="240" w:lineRule="auto"/>
      </w:pPr>
      <w:r>
        <w:separator/>
      </w:r>
    </w:p>
  </w:footnote>
  <w:footnote w:type="continuationSeparator" w:id="1">
    <w:p w:rsidR="00F85587" w:rsidRDefault="00F85587" w:rsidP="0017173A">
      <w:pPr>
        <w:spacing w:after="0" w:line="240" w:lineRule="auto"/>
      </w:pPr>
      <w:r>
        <w:continuationSeparator/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3A"/>
    <w:rsid w:val="0017173A"/>
    <w:rsid w:val="001E0349"/>
    <w:rsid w:val="002A1DF1"/>
    <w:rsid w:val="002D5E59"/>
    <w:rsid w:val="002E75D4"/>
    <w:rsid w:val="00341F3F"/>
    <w:rsid w:val="005B0168"/>
    <w:rsid w:val="009B08EC"/>
    <w:rsid w:val="00A535C9"/>
    <w:rsid w:val="00A62B5B"/>
    <w:rsid w:val="00B53FF2"/>
    <w:rsid w:val="00E12A76"/>
    <w:rsid w:val="00EC5CEE"/>
    <w:rsid w:val="00F8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3F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3F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dilecce@pec.cnpi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rind.lec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zione@pec.nbconsult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nbconsulting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DanyPc</cp:lastModifiedBy>
  <cp:revision>9</cp:revision>
  <dcterms:created xsi:type="dcterms:W3CDTF">2018-05-30T15:34:00Z</dcterms:created>
  <dcterms:modified xsi:type="dcterms:W3CDTF">2020-07-01T08:15:00Z</dcterms:modified>
</cp:coreProperties>
</file>